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4D" w:rsidRDefault="00D41F4D">
      <w:r>
        <w:rPr>
          <w:noProof/>
        </w:rPr>
        <w:drawing>
          <wp:inline distT="0" distB="0" distL="0" distR="0">
            <wp:extent cx="6137910" cy="2042160"/>
            <wp:effectExtent l="19050" t="0" r="0" b="0"/>
            <wp:docPr id="1" name="Picture 1" descr="C:\Documents and Settings\Adi Kiss\Desktop\Curatenie\Curateni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i Kiss\Desktop\Curatenie\Curatenie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F4D" w:rsidRPr="00D41F4D" w:rsidRDefault="00D41F4D" w:rsidP="00D41F4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41F4D">
        <w:rPr>
          <w:sz w:val="20"/>
          <w:szCs w:val="20"/>
        </w:rPr>
        <w:tab/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Oferim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servicii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de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curatenie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la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preturi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avantajoase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!!!</w:t>
      </w:r>
      <w:proofErr w:type="gram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Preturile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vor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fi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stabilite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dupa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evaluarea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spatiului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in care se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doreste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curatenia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>.</w:t>
      </w:r>
      <w:proofErr w:type="gram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Pentru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programari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sau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informatii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va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rugam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sa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ne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contactati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la nr.de </w:t>
      </w:r>
      <w:proofErr w:type="spellStart"/>
      <w:proofErr w:type="gram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tel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:</w:t>
      </w:r>
      <w:proofErr w:type="gram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052DAC">
        <w:rPr>
          <w:rFonts w:ascii="Times New Roman" w:hAnsi="Times New Roman" w:cs="Times New Roman"/>
          <w:b/>
          <w:color w:val="333333"/>
          <w:sz w:val="20"/>
          <w:szCs w:val="20"/>
        </w:rPr>
        <w:t>0755-049.032</w:t>
      </w:r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D41F4D">
        <w:rPr>
          <w:rFonts w:ascii="Times New Roman" w:hAnsi="Times New Roman" w:cs="Times New Roman"/>
          <w:color w:val="333333"/>
          <w:sz w:val="20"/>
          <w:szCs w:val="20"/>
        </w:rPr>
        <w:t>sau</w:t>
      </w:r>
      <w:proofErr w:type="spellEnd"/>
      <w:r w:rsidRPr="00D41F4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052DAC">
        <w:rPr>
          <w:rFonts w:ascii="Times New Roman" w:hAnsi="Times New Roman" w:cs="Times New Roman"/>
          <w:b/>
          <w:color w:val="333333"/>
          <w:sz w:val="20"/>
          <w:szCs w:val="20"/>
        </w:rPr>
        <w:t>0744-599.966</w:t>
      </w:r>
    </w:p>
    <w:p w:rsidR="00D41F4D" w:rsidRPr="00D41F4D" w:rsidRDefault="00D41F4D" w:rsidP="00D41F4D">
      <w:pPr>
        <w:jc w:val="both"/>
        <w:rPr>
          <w:rStyle w:val="ff12"/>
          <w:b/>
          <w:sz w:val="20"/>
          <w:szCs w:val="20"/>
          <w:u w:val="single"/>
        </w:rPr>
      </w:pPr>
      <w:proofErr w:type="spellStart"/>
      <w:r w:rsidRPr="00D41F4D">
        <w:rPr>
          <w:rStyle w:val="ff12"/>
          <w:b/>
          <w:sz w:val="20"/>
          <w:szCs w:val="20"/>
          <w:u w:val="single"/>
        </w:rPr>
        <w:t>Curatenia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D41F4D">
        <w:rPr>
          <w:rStyle w:val="ff12"/>
          <w:b/>
          <w:sz w:val="20"/>
          <w:szCs w:val="20"/>
          <w:u w:val="single"/>
        </w:rPr>
        <w:t>generala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:</w:t>
      </w:r>
      <w:proofErr w:type="gram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Style w:val="ff12"/>
          <w:sz w:val="20"/>
          <w:szCs w:val="20"/>
        </w:rPr>
      </w:pP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spalarea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curatarea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pardoselilor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aspirarea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covoarelor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mochetei</w:t>
      </w:r>
      <w:proofErr w:type="spellEnd"/>
      <w:r w:rsidRPr="00D41F4D">
        <w:rPr>
          <w:rStyle w:val="ff12"/>
          <w:sz w:val="20"/>
          <w:szCs w:val="20"/>
        </w:rPr>
        <w:t>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echipamentului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birou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mobilierului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instalatiilor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incalzire</w:t>
      </w:r>
      <w:proofErr w:type="spellEnd"/>
      <w:r w:rsidRPr="00D41F4D">
        <w:rPr>
          <w:rStyle w:val="ff12"/>
          <w:sz w:val="20"/>
          <w:szCs w:val="20"/>
        </w:rPr>
        <w:t>/</w:t>
      </w:r>
      <w:proofErr w:type="spellStart"/>
      <w:r w:rsidRPr="00D41F4D">
        <w:rPr>
          <w:rStyle w:val="ff12"/>
          <w:sz w:val="20"/>
          <w:szCs w:val="20"/>
        </w:rPr>
        <w:t>ventilatie</w:t>
      </w:r>
      <w:proofErr w:type="spellEnd"/>
      <w:r w:rsidRPr="00D41F4D">
        <w:rPr>
          <w:rStyle w:val="ff12"/>
          <w:sz w:val="20"/>
          <w:szCs w:val="20"/>
        </w:rPr>
        <w:t>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spalarea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geamurilor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prafului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panzelor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paianjen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pe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pereti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tavane</w:t>
      </w:r>
      <w:proofErr w:type="spellEnd"/>
      <w:r w:rsidRPr="00D41F4D">
        <w:rPr>
          <w:rStyle w:val="ff12"/>
          <w:sz w:val="20"/>
          <w:szCs w:val="20"/>
        </w:rPr>
        <w:t>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spalarea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dezinfectarea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grupurilor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sanitare</w:t>
      </w:r>
      <w:proofErr w:type="spellEnd"/>
      <w:r w:rsidRPr="00D41F4D">
        <w:rPr>
          <w:rStyle w:val="ff12"/>
          <w:sz w:val="20"/>
          <w:szCs w:val="20"/>
        </w:rPr>
        <w:t>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curatarea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spatiilor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servit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cafeaua</w:t>
      </w:r>
      <w:proofErr w:type="spellEnd"/>
      <w:r w:rsidRPr="00D41F4D">
        <w:rPr>
          <w:rStyle w:val="ff12"/>
          <w:sz w:val="20"/>
          <w:szCs w:val="20"/>
        </w:rPr>
        <w:t xml:space="preserve">, a </w:t>
      </w:r>
      <w:proofErr w:type="spellStart"/>
      <w:r w:rsidRPr="00D41F4D">
        <w:rPr>
          <w:rStyle w:val="ff12"/>
          <w:sz w:val="20"/>
          <w:szCs w:val="20"/>
        </w:rPr>
        <w:t>cantinei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sau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bucatariei</w:t>
      </w:r>
      <w:proofErr w:type="spellEnd"/>
      <w:r w:rsidRPr="00D41F4D">
        <w:rPr>
          <w:rStyle w:val="ff12"/>
          <w:sz w:val="20"/>
          <w:szCs w:val="20"/>
        </w:rPr>
        <w:t>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curatarea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praf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tuturor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zonelor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inalte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inclusiv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tocurilor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usi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ramelor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tablourilor</w:t>
      </w:r>
      <w:proofErr w:type="spellEnd"/>
      <w:r w:rsidRPr="00D41F4D">
        <w:rPr>
          <w:rStyle w:val="ff12"/>
          <w:sz w:val="20"/>
          <w:szCs w:val="20"/>
        </w:rPr>
        <w:t xml:space="preserve">, </w:t>
      </w:r>
      <w:proofErr w:type="spellStart"/>
      <w:r w:rsidRPr="00D41F4D">
        <w:rPr>
          <w:rStyle w:val="ff12"/>
          <w:sz w:val="20"/>
          <w:szCs w:val="20"/>
        </w:rPr>
        <w:t>corpurilor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iluminat</w:t>
      </w:r>
      <w:proofErr w:type="spellEnd"/>
      <w:r w:rsidRPr="00D41F4D">
        <w:rPr>
          <w:rStyle w:val="ff12"/>
          <w:sz w:val="20"/>
          <w:szCs w:val="20"/>
        </w:rPr>
        <w:t xml:space="preserve"> etc.;</w:t>
      </w:r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 xml:space="preserve">- </w:t>
      </w:r>
      <w:proofErr w:type="spellStart"/>
      <w:r w:rsidRPr="00D41F4D">
        <w:rPr>
          <w:rStyle w:val="ff12"/>
          <w:sz w:val="20"/>
          <w:szCs w:val="20"/>
        </w:rPr>
        <w:t>degajarea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gunoiului</w:t>
      </w:r>
      <w:proofErr w:type="spellEnd"/>
      <w:r w:rsidRPr="00D41F4D">
        <w:rPr>
          <w:rStyle w:val="ff12"/>
          <w:sz w:val="20"/>
          <w:szCs w:val="20"/>
        </w:rPr>
        <w:t xml:space="preserve"> existent, in </w:t>
      </w:r>
      <w:proofErr w:type="spellStart"/>
      <w:r w:rsidRPr="00D41F4D">
        <w:rPr>
          <w:rStyle w:val="ff12"/>
          <w:sz w:val="20"/>
          <w:szCs w:val="20"/>
        </w:rPr>
        <w:t>locuri</w:t>
      </w:r>
      <w:proofErr w:type="spellEnd"/>
      <w:r w:rsidRPr="00D41F4D">
        <w:rPr>
          <w:rStyle w:val="ff12"/>
          <w:sz w:val="20"/>
          <w:szCs w:val="20"/>
        </w:rPr>
        <w:t xml:space="preserve"> special </w:t>
      </w:r>
      <w:proofErr w:type="spellStart"/>
      <w:r w:rsidRPr="00D41F4D">
        <w:rPr>
          <w:rStyle w:val="ff12"/>
          <w:sz w:val="20"/>
          <w:szCs w:val="20"/>
        </w:rPr>
        <w:t>amenajate</w:t>
      </w:r>
      <w:proofErr w:type="spell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1F4D">
        <w:rPr>
          <w:rFonts w:ascii="Tahoma" w:hAnsi="Tahoma" w:cs="Tahoma"/>
          <w:sz w:val="20"/>
          <w:szCs w:val="20"/>
        </w:rPr>
        <w:br/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generala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Pret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informativ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: 4-5 Ron/mp 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Calcul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aproximativ</w:t>
      </w:r>
      <w:proofErr w:type="spellEnd"/>
      <w:proofErr w:type="gramStart"/>
      <w:r w:rsidRPr="00D41F4D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apartament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1 cam = 200 Ron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apartament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2 cam = 260 Ron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apartament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3 cam = 320 Ron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apartament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4 cam = 380 Ron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- case / vile -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suprafata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aprox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200 mp = 600 lei</w:t>
      </w:r>
    </w:p>
    <w:p w:rsidR="00D41F4D" w:rsidRPr="00D41F4D" w:rsidRDefault="00D41F4D" w:rsidP="00D41F4D">
      <w:pPr>
        <w:rPr>
          <w:rStyle w:val="ff12"/>
          <w:b/>
          <w:sz w:val="20"/>
          <w:szCs w:val="20"/>
          <w:u w:val="single"/>
        </w:rPr>
      </w:pPr>
      <w:r w:rsidRPr="00D41F4D">
        <w:rPr>
          <w:rFonts w:ascii="Tahoma" w:hAnsi="Tahoma" w:cs="Tahoma"/>
          <w:sz w:val="20"/>
          <w:szCs w:val="20"/>
        </w:rPr>
        <w:br/>
      </w:r>
      <w:proofErr w:type="spellStart"/>
      <w:r w:rsidRPr="00D41F4D">
        <w:rPr>
          <w:rStyle w:val="ff12"/>
          <w:b/>
          <w:sz w:val="20"/>
          <w:szCs w:val="20"/>
          <w:u w:val="single"/>
        </w:rPr>
        <w:t>Curatenia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</w:t>
      </w:r>
      <w:proofErr w:type="spellStart"/>
      <w:r w:rsidRPr="00D41F4D">
        <w:rPr>
          <w:rStyle w:val="ff12"/>
          <w:b/>
          <w:sz w:val="20"/>
          <w:szCs w:val="20"/>
          <w:u w:val="single"/>
        </w:rPr>
        <w:t>pe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</w:t>
      </w:r>
      <w:proofErr w:type="spellStart"/>
      <w:r w:rsidRPr="00D41F4D">
        <w:rPr>
          <w:rStyle w:val="ff12"/>
          <w:b/>
          <w:sz w:val="20"/>
          <w:szCs w:val="20"/>
          <w:u w:val="single"/>
        </w:rPr>
        <w:t>baza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de </w:t>
      </w:r>
      <w:proofErr w:type="spellStart"/>
      <w:proofErr w:type="gramStart"/>
      <w:r w:rsidRPr="00D41F4D">
        <w:rPr>
          <w:rStyle w:val="ff12"/>
          <w:b/>
          <w:sz w:val="20"/>
          <w:szCs w:val="20"/>
          <w:u w:val="single"/>
        </w:rPr>
        <w:t>abonament</w:t>
      </w:r>
      <w:proofErr w:type="spellEnd"/>
      <w:r w:rsidRPr="00D41F4D">
        <w:rPr>
          <w:rStyle w:val="ff12"/>
          <w:b/>
          <w:sz w:val="20"/>
          <w:szCs w:val="20"/>
          <w:u w:val="single"/>
        </w:rPr>
        <w:t xml:space="preserve"> :</w:t>
      </w:r>
      <w:proofErr w:type="gram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aspirarea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mochetei</w:t>
      </w:r>
      <w:proofErr w:type="spellEnd"/>
      <w:r w:rsidRPr="00D41F4D">
        <w:rPr>
          <w:rStyle w:val="ff12"/>
          <w:sz w:val="20"/>
          <w:szCs w:val="20"/>
        </w:rPr>
        <w:t xml:space="preserve"> cu </w:t>
      </w:r>
      <w:proofErr w:type="spellStart"/>
      <w:r w:rsidRPr="00D41F4D">
        <w:rPr>
          <w:rStyle w:val="ff12"/>
          <w:sz w:val="20"/>
          <w:szCs w:val="20"/>
        </w:rPr>
        <w:t>aparatura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electrica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profesionala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aspirarea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spalarea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pardoselilor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prafului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schimbarea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sacilor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menajeri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geamurilor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usor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accesibile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golirea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scrumierelor</w:t>
      </w:r>
      <w:proofErr w:type="spellEnd"/>
      <w:r w:rsidRPr="00D41F4D">
        <w:rPr>
          <w:rStyle w:val="ff12"/>
          <w:sz w:val="20"/>
          <w:szCs w:val="20"/>
        </w:rPr>
        <w:t xml:space="preserve"> din </w:t>
      </w:r>
      <w:proofErr w:type="spellStart"/>
      <w:r w:rsidRPr="00D41F4D">
        <w:rPr>
          <w:rStyle w:val="ff12"/>
          <w:sz w:val="20"/>
          <w:szCs w:val="20"/>
        </w:rPr>
        <w:t>birouri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holuri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obiectelor</w:t>
      </w:r>
      <w:proofErr w:type="spellEnd"/>
      <w:r w:rsidRPr="00D41F4D">
        <w:rPr>
          <w:rStyle w:val="ff12"/>
          <w:sz w:val="20"/>
          <w:szCs w:val="20"/>
        </w:rPr>
        <w:t xml:space="preserve"> din </w:t>
      </w:r>
      <w:proofErr w:type="spellStart"/>
      <w:r w:rsidRPr="00D41F4D">
        <w:rPr>
          <w:rStyle w:val="ff12"/>
          <w:sz w:val="20"/>
          <w:szCs w:val="20"/>
        </w:rPr>
        <w:t>inox</w:t>
      </w:r>
      <w:proofErr w:type="spellEnd"/>
      <w:r w:rsidRPr="00D41F4D">
        <w:rPr>
          <w:rStyle w:val="ff12"/>
          <w:sz w:val="20"/>
          <w:szCs w:val="20"/>
        </w:rPr>
        <w:t xml:space="preserve"> cu </w:t>
      </w:r>
      <w:proofErr w:type="spellStart"/>
      <w:r w:rsidRPr="00D41F4D">
        <w:rPr>
          <w:rStyle w:val="ff12"/>
          <w:sz w:val="20"/>
          <w:szCs w:val="20"/>
        </w:rPr>
        <w:t>solutie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speciala</w:t>
      </w:r>
      <w:proofErr w:type="spellEnd"/>
      <w:r w:rsidRPr="00D41F4D">
        <w:rPr>
          <w:rStyle w:val="ff12"/>
          <w:sz w:val="20"/>
          <w:szCs w:val="20"/>
        </w:rPr>
        <w:t xml:space="preserve"> de </w:t>
      </w:r>
      <w:proofErr w:type="spellStart"/>
      <w:r w:rsidRPr="00D41F4D">
        <w:rPr>
          <w:rStyle w:val="ff12"/>
          <w:sz w:val="20"/>
          <w:szCs w:val="20"/>
        </w:rPr>
        <w:t>protectie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aerisirea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spatiilor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interioare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curatarea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dezinfectarea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grupurilor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sanitare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curatarea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faiantei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gresiei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  <w:r w:rsidRPr="00D41F4D">
        <w:rPr>
          <w:rStyle w:val="ff12"/>
          <w:sz w:val="20"/>
          <w:szCs w:val="20"/>
        </w:rPr>
        <w:t>-</w:t>
      </w:r>
      <w:proofErr w:type="spellStart"/>
      <w:r w:rsidRPr="00D41F4D">
        <w:rPr>
          <w:rStyle w:val="ff12"/>
          <w:sz w:val="20"/>
          <w:szCs w:val="20"/>
        </w:rPr>
        <w:t>stergerea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oglinzilor</w:t>
      </w:r>
      <w:proofErr w:type="spellEnd"/>
      <w:r w:rsidRPr="00D41F4D">
        <w:rPr>
          <w:rStyle w:val="ff12"/>
          <w:sz w:val="20"/>
          <w:szCs w:val="20"/>
        </w:rPr>
        <w:t xml:space="preserve"> </w:t>
      </w:r>
      <w:proofErr w:type="spellStart"/>
      <w:r w:rsidRPr="00D41F4D">
        <w:rPr>
          <w:rStyle w:val="ff12"/>
          <w:sz w:val="20"/>
          <w:szCs w:val="20"/>
        </w:rPr>
        <w:t>si</w:t>
      </w:r>
      <w:proofErr w:type="spellEnd"/>
      <w:r w:rsidRPr="00D41F4D">
        <w:rPr>
          <w:rStyle w:val="ff12"/>
          <w:sz w:val="20"/>
          <w:szCs w:val="20"/>
        </w:rPr>
        <w:t xml:space="preserve"> a </w:t>
      </w:r>
      <w:proofErr w:type="spellStart"/>
      <w:r w:rsidRPr="00D41F4D">
        <w:rPr>
          <w:rStyle w:val="ff12"/>
          <w:sz w:val="20"/>
          <w:szCs w:val="20"/>
        </w:rPr>
        <w:t>obiectelor</w:t>
      </w:r>
      <w:proofErr w:type="spellEnd"/>
      <w:r w:rsidRPr="00D41F4D">
        <w:rPr>
          <w:rStyle w:val="ff12"/>
          <w:sz w:val="20"/>
          <w:szCs w:val="20"/>
        </w:rPr>
        <w:t xml:space="preserve"> din </w:t>
      </w:r>
      <w:proofErr w:type="spellStart"/>
      <w:r w:rsidRPr="00D41F4D">
        <w:rPr>
          <w:rStyle w:val="ff12"/>
          <w:sz w:val="20"/>
          <w:szCs w:val="20"/>
        </w:rPr>
        <w:t>inox</w:t>
      </w:r>
      <w:proofErr w:type="spellEnd"/>
      <w:r w:rsidRPr="00D41F4D">
        <w:rPr>
          <w:rFonts w:ascii="Tahoma" w:hAnsi="Tahoma" w:cs="Tahoma"/>
          <w:sz w:val="20"/>
          <w:szCs w:val="20"/>
        </w:rPr>
        <w:br/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intretinere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2-5 Ron/mp/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luna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- in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functie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frecventa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lucrarilor</w:t>
      </w:r>
      <w:proofErr w:type="spell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OFERTA SPECIALA -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locuinte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 xml:space="preserve">4 x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intretinere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generala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= 5 Ron/mp/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luna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numai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baza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unui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abonament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lunar)</w:t>
      </w:r>
    </w:p>
    <w:p w:rsidR="00D41F4D" w:rsidRPr="00D41F4D" w:rsidRDefault="00D41F4D" w:rsidP="00D41F4D">
      <w:pPr>
        <w:rPr>
          <w:rFonts w:ascii="Arial" w:hAnsi="Arial" w:cs="Arial"/>
          <w:color w:val="333333"/>
          <w:sz w:val="20"/>
          <w:szCs w:val="20"/>
        </w:rPr>
      </w:pP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Alte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tarife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ocazionala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:</w:t>
      </w:r>
      <w:proofErr w:type="gram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Curatenia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dupa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constructor: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Pret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informativ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>: 5 Ron/mp</w:t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Curatat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covoare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mocheta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prin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injectie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extractie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sau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cu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spuma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uscata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4 Ron/mp</w:t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Curatat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fotoliu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9 Ron/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buc</w:t>
      </w:r>
      <w:proofErr w:type="spellEnd"/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Curatat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canapele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9 Ron/loc</w:t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Curatenie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geamuri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3 Ron/mp/</w:t>
      </w:r>
      <w:proofErr w:type="spellStart"/>
      <w:r w:rsidRPr="00D41F4D">
        <w:rPr>
          <w:rFonts w:ascii="Times New Roman" w:eastAsia="Times New Roman" w:hAnsi="Times New Roman" w:cs="Times New Roman"/>
          <w:sz w:val="20"/>
          <w:szCs w:val="20"/>
        </w:rPr>
        <w:t>fata</w:t>
      </w:r>
      <w:proofErr w:type="spell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Tuns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gazon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proofErr w:type="gramStart"/>
      <w:r w:rsidRPr="00D41F4D">
        <w:rPr>
          <w:rFonts w:ascii="Times New Roman" w:eastAsia="Times New Roman" w:hAnsi="Times New Roman" w:cs="Times New Roman"/>
          <w:sz w:val="20"/>
          <w:szCs w:val="20"/>
        </w:rPr>
        <w:t>,25</w:t>
      </w:r>
      <w:proofErr w:type="gramEnd"/>
      <w:r w:rsidRPr="00D41F4D">
        <w:rPr>
          <w:rFonts w:ascii="Times New Roman" w:eastAsia="Times New Roman" w:hAnsi="Times New Roman" w:cs="Times New Roman"/>
          <w:sz w:val="20"/>
          <w:szCs w:val="20"/>
        </w:rPr>
        <w:t xml:space="preserve"> Ron/mp </w:t>
      </w:r>
    </w:p>
    <w:p w:rsidR="00D41F4D" w:rsidRPr="00D41F4D" w:rsidRDefault="00D41F4D" w:rsidP="00D4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Preturile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sunt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informative, nu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contin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TVA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si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sunt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discutabile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functie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marimea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suprafetelor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gradul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murdarie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si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frecventa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>lucrarilor</w:t>
      </w:r>
      <w:proofErr w:type="spellEnd"/>
      <w:r w:rsidRPr="00D41F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</w:p>
    <w:p w:rsidR="00052DAC" w:rsidRPr="00052DAC" w:rsidRDefault="00052DAC" w:rsidP="00052DAC">
      <w:pPr>
        <w:rPr>
          <w:rStyle w:val="ff22"/>
          <w:rFonts w:ascii="Times New Roman" w:hAnsi="Times New Roman" w:cs="Times New Roman"/>
          <w:sz w:val="20"/>
          <w:szCs w:val="20"/>
        </w:rPr>
      </w:pP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Activam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domeniul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servic</w:t>
      </w:r>
      <w:r>
        <w:rPr>
          <w:rStyle w:val="ff22"/>
          <w:rFonts w:ascii="Times New Roman" w:hAnsi="Times New Roman" w:cs="Times New Roman"/>
          <w:sz w:val="20"/>
          <w:szCs w:val="20"/>
        </w:rPr>
        <w:t>iilor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curatenie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anul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2009,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este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afacere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familie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f22"/>
          <w:rFonts w:ascii="Times New Roman" w:hAnsi="Times New Roman" w:cs="Times New Roman"/>
          <w:sz w:val="20"/>
          <w:szCs w:val="20"/>
          <w:lang w:val="ro-RO"/>
        </w:rPr>
        <w:t xml:space="preserve">în </w:t>
      </w:r>
      <w:proofErr w:type="gramStart"/>
      <w:r>
        <w:rPr>
          <w:rStyle w:val="ff22"/>
          <w:rFonts w:ascii="Times New Roman" w:hAnsi="Times New Roman" w:cs="Times New Roman"/>
          <w:sz w:val="20"/>
          <w:szCs w:val="20"/>
          <w:lang w:val="ro-RO"/>
        </w:rPr>
        <w:t xml:space="preserve">domeniul </w:t>
      </w:r>
      <w:r>
        <w:rPr>
          <w:rStyle w:val="ff22"/>
          <w:rFonts w:ascii="Times New Roman" w:hAnsi="Times New Roman" w:cs="Times New Roman"/>
          <w:sz w:val="20"/>
          <w:szCs w:val="20"/>
        </w:rPr>
        <w:t xml:space="preserve"> de</w:t>
      </w:r>
      <w:proofErr w:type="gramEnd"/>
      <w:r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curatenie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Timisoara </w:t>
      </w:r>
      <w:r w:rsidRPr="00052DAC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curatenie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oferite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Style w:val="ff22"/>
          <w:rFonts w:ascii="Times New Roman" w:hAnsi="Times New Roman" w:cs="Times New Roman"/>
          <w:sz w:val="20"/>
          <w:szCs w:val="20"/>
        </w:rPr>
        <w:t>noi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sunt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servicii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52DAC">
        <w:rPr>
          <w:rStyle w:val="ff22"/>
          <w:rFonts w:ascii="Times New Roman" w:hAnsi="Times New Roman" w:cs="Times New Roman"/>
          <w:sz w:val="20"/>
          <w:szCs w:val="20"/>
        </w:rPr>
        <w:t>curatenie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>cea</w:t>
      </w:r>
      <w:proofErr w:type="spellEnd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>mai</w:t>
      </w:r>
      <w:proofErr w:type="spellEnd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>buna</w:t>
      </w:r>
      <w:proofErr w:type="spellEnd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b/>
          <w:i/>
          <w:sz w:val="20"/>
          <w:szCs w:val="20"/>
        </w:rPr>
        <w:t>calitate</w:t>
      </w:r>
      <w:proofErr w:type="spellEnd"/>
      <w:r w:rsidRPr="00052DAC">
        <w:rPr>
          <w:rStyle w:val="ff22"/>
          <w:rFonts w:ascii="Times New Roman" w:hAnsi="Times New Roman" w:cs="Times New Roman"/>
          <w:sz w:val="20"/>
          <w:szCs w:val="20"/>
        </w:rPr>
        <w:t>.</w:t>
      </w:r>
      <w:r w:rsidRPr="00052DAC">
        <w:rPr>
          <w:rFonts w:ascii="Times New Roman" w:hAnsi="Times New Roman" w:cs="Times New Roman"/>
          <w:sz w:val="20"/>
          <w:szCs w:val="20"/>
        </w:rPr>
        <w:br/>
      </w:r>
      <w:r w:rsidRPr="00052DAC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>Probabil</w:t>
      </w:r>
      <w:proofErr w:type="spellEnd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>cel</w:t>
      </w:r>
      <w:proofErr w:type="spellEnd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>mai</w:t>
      </w:r>
      <w:proofErr w:type="spellEnd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 xml:space="preserve"> bun </w:t>
      </w:r>
      <w:proofErr w:type="spellStart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>pret</w:t>
      </w:r>
      <w:proofErr w:type="spellEnd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proofErr w:type="gramStart"/>
      <w:r w:rsidRPr="00052DAC">
        <w:rPr>
          <w:rStyle w:val="ff22"/>
          <w:rFonts w:ascii="Times New Roman" w:hAnsi="Times New Roman" w:cs="Times New Roman"/>
          <w:b/>
          <w:sz w:val="20"/>
          <w:szCs w:val="20"/>
        </w:rPr>
        <w:t>oras</w:t>
      </w:r>
      <w:proofErr w:type="spellEnd"/>
      <w:r>
        <w:rPr>
          <w:rStyle w:val="ff22"/>
          <w:rFonts w:ascii="Times New Roman" w:hAnsi="Times New Roman" w:cs="Times New Roman"/>
          <w:b/>
          <w:sz w:val="20"/>
          <w:szCs w:val="20"/>
        </w:rPr>
        <w:t xml:space="preserve"> !</w:t>
      </w:r>
      <w:proofErr w:type="gramEnd"/>
    </w:p>
    <w:p w:rsidR="00810DED" w:rsidRPr="00D41F4D" w:rsidRDefault="00810DED" w:rsidP="00D41F4D">
      <w:pPr>
        <w:tabs>
          <w:tab w:val="left" w:pos="2580"/>
        </w:tabs>
        <w:rPr>
          <w:sz w:val="20"/>
          <w:szCs w:val="20"/>
        </w:rPr>
      </w:pPr>
    </w:p>
    <w:p w:rsidR="00D41F4D" w:rsidRDefault="00D41F4D" w:rsidP="00D41F4D">
      <w:pPr>
        <w:tabs>
          <w:tab w:val="left" w:pos="2580"/>
        </w:tabs>
      </w:pPr>
    </w:p>
    <w:p w:rsidR="00D41F4D" w:rsidRPr="00D41F4D" w:rsidRDefault="00D41F4D" w:rsidP="00D41F4D">
      <w:pPr>
        <w:tabs>
          <w:tab w:val="left" w:pos="2580"/>
        </w:tabs>
        <w:jc w:val="center"/>
      </w:pPr>
      <w:r>
        <w:rPr>
          <w:noProof/>
        </w:rPr>
        <w:drawing>
          <wp:inline distT="0" distB="0" distL="0" distR="0">
            <wp:extent cx="3048000" cy="2575560"/>
            <wp:effectExtent l="19050" t="0" r="0" b="0"/>
            <wp:docPr id="2" name="Picture 2" descr="C:\Documents and Settings\Adi Kiss\Desktop\Curatenie\Curateni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i Kiss\Desktop\Curatenie\Curatenie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F4D" w:rsidRPr="00D41F4D" w:rsidSect="00D41F4D">
      <w:pgSz w:w="12240" w:h="15840"/>
      <w:pgMar w:top="630" w:right="1417" w:bottom="63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41F4D"/>
    <w:rsid w:val="00052DAC"/>
    <w:rsid w:val="003C668E"/>
    <w:rsid w:val="004F6572"/>
    <w:rsid w:val="006D763E"/>
    <w:rsid w:val="007B36C3"/>
    <w:rsid w:val="00810DED"/>
    <w:rsid w:val="00BA5C46"/>
    <w:rsid w:val="00D4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4D"/>
    <w:rPr>
      <w:rFonts w:ascii="Tahoma" w:hAnsi="Tahoma" w:cs="Tahoma"/>
      <w:sz w:val="16"/>
      <w:szCs w:val="16"/>
    </w:rPr>
  </w:style>
  <w:style w:type="character" w:customStyle="1" w:styleId="ff12">
    <w:name w:val="ff12"/>
    <w:basedOn w:val="DefaultParagraphFont"/>
    <w:rsid w:val="00D41F4D"/>
    <w:rPr>
      <w:rFonts w:ascii="Tahoma" w:hAnsi="Tahoma" w:cs="Tahoma" w:hint="default"/>
    </w:rPr>
  </w:style>
  <w:style w:type="character" w:customStyle="1" w:styleId="ff22">
    <w:name w:val="ff22"/>
    <w:basedOn w:val="DefaultParagraphFont"/>
    <w:rsid w:val="00052DAC"/>
    <w:rPr>
      <w:rFonts w:ascii="Tahoma" w:hAnsi="Tahoma" w:cs="Tahom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Kiss FM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Kiss</dc:creator>
  <cp:keywords/>
  <dc:description/>
  <cp:lastModifiedBy>Adi Kiss</cp:lastModifiedBy>
  <cp:revision>1</cp:revision>
  <dcterms:created xsi:type="dcterms:W3CDTF">2013-09-17T09:44:00Z</dcterms:created>
  <dcterms:modified xsi:type="dcterms:W3CDTF">2013-09-17T09:59:00Z</dcterms:modified>
</cp:coreProperties>
</file>